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1A24" w:rsidRDefault="00B01A24" w:rsidP="00B01A24">
      <w:pPr>
        <w:pStyle w:val="Aucunstyle"/>
        <w:rPr>
          <w:rFonts w:ascii="Calibri" w:hAnsi="Calibri" w:cs="Calibri"/>
          <w:sz w:val="17"/>
          <w:szCs w:val="17"/>
        </w:rPr>
      </w:pPr>
      <w:r>
        <w:rPr>
          <w:rFonts w:ascii="Calibri" w:hAnsi="Calibri" w:cs="Calibri"/>
          <w:sz w:val="17"/>
          <w:szCs w:val="17"/>
        </w:rPr>
        <w:t xml:space="preserve">Julie </w:t>
      </w:r>
      <w:proofErr w:type="spellStart"/>
      <w:r>
        <w:rPr>
          <w:rFonts w:ascii="Calibri" w:hAnsi="Calibri" w:cs="Calibri"/>
          <w:sz w:val="17"/>
          <w:szCs w:val="17"/>
        </w:rPr>
        <w:t>Poirel</w:t>
      </w:r>
      <w:proofErr w:type="spellEnd"/>
      <w:r>
        <w:rPr>
          <w:rFonts w:ascii="Calibri" w:hAnsi="Calibri" w:cs="Calibri"/>
          <w:sz w:val="17"/>
          <w:szCs w:val="17"/>
        </w:rPr>
        <w:t xml:space="preserve"> paysagiste-concepteur</w:t>
      </w:r>
    </w:p>
    <w:p w:rsidR="00B01A24" w:rsidRDefault="00B01A24" w:rsidP="00B01A24">
      <w:pPr>
        <w:pStyle w:val="Aucunstyle"/>
        <w:rPr>
          <w:rFonts w:ascii="Calibri" w:hAnsi="Calibri" w:cs="Calibri"/>
          <w:sz w:val="17"/>
          <w:szCs w:val="17"/>
        </w:rPr>
      </w:pPr>
    </w:p>
    <w:p w:rsidR="00B01A24" w:rsidRDefault="00B01A24" w:rsidP="00B01A24">
      <w:pPr>
        <w:pStyle w:val="Aucunstyle"/>
        <w:rPr>
          <w:rFonts w:ascii="Calibri" w:hAnsi="Calibri" w:cs="Calibri"/>
          <w:sz w:val="23"/>
          <w:szCs w:val="23"/>
        </w:rPr>
      </w:pPr>
      <w:r>
        <w:rPr>
          <w:rFonts w:ascii="Calibri" w:hAnsi="Calibri" w:cs="Calibri"/>
          <w:sz w:val="17"/>
          <w:szCs w:val="17"/>
        </w:rPr>
        <w:t xml:space="preserve">Fille d’un amoureux de la Nature comme un point de départ, Julie </w:t>
      </w:r>
      <w:proofErr w:type="spellStart"/>
      <w:r>
        <w:rPr>
          <w:rFonts w:ascii="Calibri" w:hAnsi="Calibri" w:cs="Calibri"/>
          <w:sz w:val="17"/>
          <w:szCs w:val="17"/>
        </w:rPr>
        <w:t>Poirel</w:t>
      </w:r>
      <w:proofErr w:type="spellEnd"/>
      <w:r>
        <w:rPr>
          <w:rFonts w:ascii="Calibri" w:hAnsi="Calibri" w:cs="Calibri"/>
          <w:sz w:val="17"/>
          <w:szCs w:val="17"/>
        </w:rPr>
        <w:t xml:space="preserve"> choisit la branche paysage comme cursus professionnel pour y développer son goût pour le vivant, l’art et la création. A travers ses études et ses années d’exercice, elle développe son désir de travailler autour du paysage comme élément espace de vie partagé et universel. En 1996, elle </w:t>
      </w:r>
      <w:r>
        <w:rPr>
          <w:rFonts w:ascii="Calibri" w:hAnsi="Calibri" w:cs="Calibri"/>
          <w:sz w:val="17"/>
          <w:szCs w:val="17"/>
        </w:rPr>
        <w:t>s’installe à Toulouse et</w:t>
      </w:r>
      <w:r>
        <w:rPr>
          <w:rFonts w:ascii="Calibri" w:hAnsi="Calibri" w:cs="Calibri"/>
          <w:sz w:val="17"/>
          <w:szCs w:val="17"/>
        </w:rPr>
        <w:t xml:space="preserve"> collabor</w:t>
      </w:r>
      <w:r>
        <w:rPr>
          <w:rFonts w:ascii="Calibri" w:hAnsi="Calibri" w:cs="Calibri"/>
          <w:sz w:val="17"/>
          <w:szCs w:val="17"/>
        </w:rPr>
        <w:t>e</w:t>
      </w:r>
      <w:r>
        <w:rPr>
          <w:rFonts w:ascii="Calibri" w:hAnsi="Calibri" w:cs="Calibri"/>
          <w:sz w:val="17"/>
          <w:szCs w:val="17"/>
        </w:rPr>
        <w:t xml:space="preserve"> </w:t>
      </w:r>
      <w:r>
        <w:rPr>
          <w:rFonts w:ascii="Calibri" w:hAnsi="Calibri" w:cs="Calibri"/>
          <w:sz w:val="17"/>
          <w:szCs w:val="17"/>
        </w:rPr>
        <w:t>autour</w:t>
      </w:r>
      <w:r>
        <w:rPr>
          <w:rFonts w:ascii="Calibri" w:hAnsi="Calibri" w:cs="Calibri"/>
          <w:sz w:val="17"/>
          <w:szCs w:val="17"/>
        </w:rPr>
        <w:t xml:space="preserve"> de premiers concours remportés. Depuis, son réel désir de </w:t>
      </w:r>
      <w:r>
        <w:rPr>
          <w:rFonts w:ascii="Calibri" w:hAnsi="Calibri" w:cs="Calibri"/>
          <w:sz w:val="17"/>
          <w:szCs w:val="17"/>
        </w:rPr>
        <w:t>« </w:t>
      </w:r>
      <w:r>
        <w:rPr>
          <w:rFonts w:ascii="Calibri" w:hAnsi="Calibri" w:cs="Calibri"/>
          <w:sz w:val="17"/>
          <w:szCs w:val="17"/>
        </w:rPr>
        <w:t>toucher à tout</w:t>
      </w:r>
      <w:r>
        <w:rPr>
          <w:rFonts w:ascii="Calibri" w:hAnsi="Calibri" w:cs="Calibri"/>
          <w:sz w:val="17"/>
          <w:szCs w:val="17"/>
        </w:rPr>
        <w:t> »</w:t>
      </w:r>
      <w:r>
        <w:rPr>
          <w:rFonts w:ascii="Calibri" w:hAnsi="Calibri" w:cs="Calibri"/>
          <w:sz w:val="17"/>
          <w:szCs w:val="17"/>
        </w:rPr>
        <w:t xml:space="preserve"> la mène à travailler en étroitement collaboration avec des architectes, ingénieurs, écologues ou urbanistes..., à imaginer collectivement de nouveaux dispositifs d’aménagement plus ouverts, pérennes et cohérents. Les questions environnementales l’emmènent vers de nouvelles recherches et dynamiques autour du paysage comme un fragment de nature vivant et diversifié en osmose avec son territoire, avec toujours une attention de la place de l’homme comme acteur.</w:t>
      </w:r>
    </w:p>
    <w:p w:rsidR="00C7399B" w:rsidRDefault="00C7399B"/>
    <w:sectPr w:rsidR="00C73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24"/>
    <w:rsid w:val="00B01A24"/>
    <w:rsid w:val="00C739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6BC8F9"/>
  <w15:chartTrackingRefBased/>
  <w15:docId w15:val="{2939D357-9042-AE49-9A14-F2EE65AE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B01A24"/>
    <w:pPr>
      <w:autoSpaceDE w:val="0"/>
      <w:autoSpaceDN w:val="0"/>
      <w:adjustRightInd w:val="0"/>
      <w:spacing w:line="288" w:lineRule="auto"/>
      <w:textAlignment w:val="center"/>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827</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2021-05-05T17:56:00Z</dcterms:created>
  <dcterms:modified xsi:type="dcterms:W3CDTF">2021-05-05T18:02:00Z</dcterms:modified>
</cp:coreProperties>
</file>